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4F" w:rsidRPr="00C0688E" w:rsidRDefault="00DF094F" w:rsidP="00C0688E">
      <w:pPr>
        <w:jc w:val="center"/>
        <w:outlineLvl w:val="0"/>
        <w:rPr>
          <w:b/>
          <w:color w:val="800080"/>
        </w:rPr>
      </w:pPr>
      <w:r w:rsidRPr="00C0688E">
        <w:rPr>
          <w:b/>
          <w:color w:val="800080"/>
        </w:rPr>
        <w:t>THE UNIVERSITY OF HONG KONG</w:t>
      </w:r>
    </w:p>
    <w:p w:rsidR="00DF094F" w:rsidRPr="00C0688E" w:rsidRDefault="00DF094F" w:rsidP="00C0688E">
      <w:pPr>
        <w:jc w:val="center"/>
        <w:outlineLvl w:val="0"/>
        <w:rPr>
          <w:b/>
          <w:color w:val="800080"/>
        </w:rPr>
      </w:pPr>
      <w:r w:rsidRPr="00C0688E">
        <w:rPr>
          <w:b/>
          <w:color w:val="800080"/>
        </w:rPr>
        <w:t>DEPARTMENT OF MECHANICAL ENGINEERING</w:t>
      </w:r>
    </w:p>
    <w:p w:rsidR="00DF094F" w:rsidRPr="00C0688E" w:rsidRDefault="00DF094F" w:rsidP="00C0688E">
      <w:pPr>
        <w:jc w:val="center"/>
        <w:outlineLvl w:val="0"/>
        <w:rPr>
          <w:b/>
          <w:color w:val="800080"/>
        </w:rPr>
      </w:pPr>
      <w:r w:rsidRPr="00C0688E">
        <w:rPr>
          <w:b/>
          <w:color w:val="800080"/>
        </w:rPr>
        <w:t>EQUIPMENT LOAN FORM</w:t>
      </w:r>
      <w:r w:rsidR="00057468">
        <w:rPr>
          <w:b/>
          <w:color w:val="800080"/>
        </w:rPr>
        <w:t>*</w:t>
      </w:r>
      <w:r w:rsidR="000C7BEE">
        <w:rPr>
          <w:b/>
          <w:color w:val="800080"/>
        </w:rPr>
        <w:t xml:space="preserve"> (</w:t>
      </w:r>
      <w:r w:rsidR="00162EA1">
        <w:rPr>
          <w:b/>
          <w:color w:val="800080"/>
        </w:rPr>
        <w:t>for e</w:t>
      </w:r>
      <w:r w:rsidR="00D149B7">
        <w:rPr>
          <w:b/>
          <w:color w:val="800080"/>
        </w:rPr>
        <w:t>quipment to be stationed outside the Department</w:t>
      </w:r>
      <w:r w:rsidR="000C7BEE">
        <w:rPr>
          <w:b/>
          <w:color w:val="800080"/>
        </w:rPr>
        <w:t>)</w:t>
      </w:r>
    </w:p>
    <w:p w:rsidR="00DF094F" w:rsidRPr="0093577E" w:rsidRDefault="00762F3C" w:rsidP="0093577E">
      <w:pPr>
        <w:spacing w:before="240" w:after="120"/>
        <w:outlineLvl w:val="0"/>
        <w:rPr>
          <w:rStyle w:val="StyleBoldBlue"/>
        </w:rPr>
      </w:pPr>
      <w:r w:rsidRPr="0093577E">
        <w:rPr>
          <w:rStyle w:val="StyleBoldBlue"/>
        </w:rPr>
        <w:t>A</w:t>
      </w:r>
      <w:r w:rsidR="00DF094F" w:rsidRPr="0093577E">
        <w:rPr>
          <w:rStyle w:val="StyleBoldBlue"/>
        </w:rPr>
        <w:t>. Equipment’s Information</w:t>
      </w:r>
    </w:p>
    <w:tbl>
      <w:tblPr>
        <w:tblStyle w:val="TableGrid"/>
        <w:tblW w:w="0" w:type="auto"/>
        <w:tblLook w:val="01E0" w:firstRow="1" w:lastRow="1" w:firstColumn="1" w:lastColumn="1" w:noHBand="0" w:noVBand="0"/>
      </w:tblPr>
      <w:tblGrid>
        <w:gridCol w:w="2660"/>
        <w:gridCol w:w="1134"/>
        <w:gridCol w:w="1474"/>
        <w:gridCol w:w="794"/>
        <w:gridCol w:w="1486"/>
        <w:gridCol w:w="2307"/>
      </w:tblGrid>
      <w:tr w:rsidR="00DC362E" w:rsidTr="00DC362E">
        <w:trPr>
          <w:trHeight w:val="440"/>
        </w:trPr>
        <w:tc>
          <w:tcPr>
            <w:tcW w:w="3794" w:type="dxa"/>
            <w:gridSpan w:val="2"/>
          </w:tcPr>
          <w:p w:rsidR="00DC362E" w:rsidRDefault="00DC362E" w:rsidP="00DC362E">
            <w:r>
              <w:t xml:space="preserve">Description of the Equipment Item (Make/Model no./Serial no. </w:t>
            </w:r>
            <w:proofErr w:type="spellStart"/>
            <w:r>
              <w:t>etc</w:t>
            </w:r>
            <w:proofErr w:type="spellEnd"/>
            <w:r>
              <w:t>)</w:t>
            </w:r>
            <w:r w:rsidRPr="00E14B89">
              <w:rPr>
                <w:vertAlign w:val="superscript"/>
              </w:rPr>
              <w:t>#</w:t>
            </w:r>
          </w:p>
        </w:tc>
        <w:tc>
          <w:tcPr>
            <w:tcW w:w="6061" w:type="dxa"/>
            <w:gridSpan w:val="4"/>
          </w:tcPr>
          <w:p w:rsidR="00DC362E" w:rsidRDefault="00DC362E" w:rsidP="00DC362E"/>
        </w:tc>
      </w:tr>
      <w:tr w:rsidR="00DC362E" w:rsidTr="003D4D30">
        <w:trPr>
          <w:trHeight w:val="440"/>
        </w:trPr>
        <w:tc>
          <w:tcPr>
            <w:tcW w:w="2660" w:type="dxa"/>
          </w:tcPr>
          <w:p w:rsidR="00DC362E" w:rsidRDefault="00DC362E" w:rsidP="00DC362E">
            <w:r>
              <w:t>HKU Inventory No.</w:t>
            </w:r>
          </w:p>
        </w:tc>
        <w:tc>
          <w:tcPr>
            <w:tcW w:w="2608" w:type="dxa"/>
            <w:gridSpan w:val="2"/>
          </w:tcPr>
          <w:p w:rsidR="00DC362E" w:rsidRDefault="00DC362E" w:rsidP="00DC362E"/>
        </w:tc>
        <w:tc>
          <w:tcPr>
            <w:tcW w:w="2280" w:type="dxa"/>
            <w:gridSpan w:val="2"/>
          </w:tcPr>
          <w:p w:rsidR="00DC362E" w:rsidRDefault="00DC362E" w:rsidP="00DC362E">
            <w:proofErr w:type="spellStart"/>
            <w:r>
              <w:t>Dept</w:t>
            </w:r>
            <w:proofErr w:type="spellEnd"/>
            <w:r>
              <w:t xml:space="preserve"> Inventory No. </w:t>
            </w:r>
          </w:p>
        </w:tc>
        <w:tc>
          <w:tcPr>
            <w:tcW w:w="2307" w:type="dxa"/>
          </w:tcPr>
          <w:p w:rsidR="00DC362E" w:rsidRDefault="00DC362E" w:rsidP="00DC362E"/>
        </w:tc>
      </w:tr>
      <w:tr w:rsidR="00DC362E" w:rsidTr="003D4D30">
        <w:trPr>
          <w:trHeight w:val="440"/>
        </w:trPr>
        <w:tc>
          <w:tcPr>
            <w:tcW w:w="2660" w:type="dxa"/>
          </w:tcPr>
          <w:p w:rsidR="00DC362E" w:rsidRDefault="00DC362E" w:rsidP="00DC362E">
            <w:r>
              <w:t>Technician-in-charge:</w:t>
            </w:r>
          </w:p>
        </w:tc>
        <w:tc>
          <w:tcPr>
            <w:tcW w:w="2608" w:type="dxa"/>
            <w:gridSpan w:val="2"/>
          </w:tcPr>
          <w:p w:rsidR="00DC362E" w:rsidRDefault="00DC362E" w:rsidP="00DC362E"/>
        </w:tc>
        <w:tc>
          <w:tcPr>
            <w:tcW w:w="2280" w:type="dxa"/>
            <w:gridSpan w:val="2"/>
          </w:tcPr>
          <w:p w:rsidR="00DC362E" w:rsidRDefault="00DC362E" w:rsidP="00DC362E">
            <w:r>
              <w:t>Staff-in-charge:</w:t>
            </w:r>
          </w:p>
        </w:tc>
        <w:tc>
          <w:tcPr>
            <w:tcW w:w="2307" w:type="dxa"/>
          </w:tcPr>
          <w:p w:rsidR="00DC362E" w:rsidRDefault="00DC362E" w:rsidP="00DC362E"/>
        </w:tc>
      </w:tr>
      <w:tr w:rsidR="00DC362E" w:rsidTr="00850F4B">
        <w:tc>
          <w:tcPr>
            <w:tcW w:w="2660" w:type="dxa"/>
          </w:tcPr>
          <w:p w:rsidR="00DC362E" w:rsidRDefault="00DC362E" w:rsidP="00DC362E">
            <w:r>
              <w:t>Loan Period (max. ONE year but renewable)</w:t>
            </w:r>
          </w:p>
        </w:tc>
        <w:tc>
          <w:tcPr>
            <w:tcW w:w="3402" w:type="dxa"/>
            <w:gridSpan w:val="3"/>
          </w:tcPr>
          <w:p w:rsidR="00DC362E" w:rsidRDefault="00DC362E" w:rsidP="00DC362E">
            <w:r>
              <w:t>From (</w:t>
            </w:r>
            <w:proofErr w:type="spellStart"/>
            <w:r>
              <w:t>yyyy</w:t>
            </w:r>
            <w:proofErr w:type="spellEnd"/>
            <w:r>
              <w:t>/mm/</w:t>
            </w:r>
            <w:proofErr w:type="spellStart"/>
            <w:r>
              <w:t>dd</w:t>
            </w:r>
            <w:proofErr w:type="spellEnd"/>
            <w:r>
              <w:t xml:space="preserve">): </w:t>
            </w:r>
          </w:p>
        </w:tc>
        <w:tc>
          <w:tcPr>
            <w:tcW w:w="3793" w:type="dxa"/>
            <w:gridSpan w:val="2"/>
          </w:tcPr>
          <w:p w:rsidR="00DC362E" w:rsidRDefault="00DC362E" w:rsidP="00DC362E">
            <w:r>
              <w:t>To (</w:t>
            </w:r>
            <w:proofErr w:type="spellStart"/>
            <w:r>
              <w:t>yyyy</w:t>
            </w:r>
            <w:proofErr w:type="spellEnd"/>
            <w:r>
              <w:t>/mm/</w:t>
            </w:r>
            <w:proofErr w:type="spellStart"/>
            <w:r>
              <w:t>dd</w:t>
            </w:r>
            <w:proofErr w:type="spellEnd"/>
            <w:r>
              <w:t xml:space="preserve">)*: </w:t>
            </w:r>
          </w:p>
        </w:tc>
      </w:tr>
    </w:tbl>
    <w:p w:rsidR="00162EA1" w:rsidRPr="00E14B89" w:rsidRDefault="00F1569D" w:rsidP="00E14B89">
      <w:r>
        <w:t xml:space="preserve"># </w:t>
      </w:r>
      <w:proofErr w:type="gramStart"/>
      <w:r w:rsidR="00162EA1">
        <w:t>Per</w:t>
      </w:r>
      <w:proofErr w:type="gramEnd"/>
      <w:r w:rsidR="00162EA1">
        <w:t xml:space="preserve"> the request of the FEO, photos showing the overview of the equipment, its HKU Inventory No. and Serial No. for physical identification of the equipment item must be attached to this form</w:t>
      </w:r>
      <w:r w:rsidR="00B05FEE">
        <w:t xml:space="preserve"> and countersigned by the borrower</w:t>
      </w:r>
      <w:r w:rsidR="00162EA1">
        <w:t>.</w:t>
      </w:r>
    </w:p>
    <w:p w:rsidR="00762F3C" w:rsidRPr="0093577E" w:rsidRDefault="0088609E" w:rsidP="0093577E">
      <w:pPr>
        <w:spacing w:before="240" w:after="120"/>
        <w:outlineLvl w:val="0"/>
        <w:rPr>
          <w:rStyle w:val="StyleBoldBlue"/>
        </w:rPr>
      </w:pPr>
      <w:r w:rsidRPr="0093577E">
        <w:rPr>
          <w:rStyle w:val="StyleBoldBlue"/>
        </w:rPr>
        <w:t>B</w:t>
      </w:r>
      <w:r w:rsidR="00762F3C" w:rsidRPr="0093577E">
        <w:rPr>
          <w:rStyle w:val="StyleBoldBlue"/>
        </w:rPr>
        <w:t>. Borrower’s Information</w:t>
      </w:r>
      <w:r w:rsidR="00D149B7" w:rsidRPr="0093577E">
        <w:rPr>
          <w:rStyle w:val="StyleBoldBlue"/>
        </w:rPr>
        <w:t xml:space="preserve"> and Reason(s) for the Loan</w:t>
      </w:r>
    </w:p>
    <w:tbl>
      <w:tblPr>
        <w:tblStyle w:val="TableGrid"/>
        <w:tblW w:w="0" w:type="auto"/>
        <w:tblLook w:val="01E0" w:firstRow="1" w:lastRow="1" w:firstColumn="1" w:lastColumn="1" w:noHBand="0" w:noVBand="0"/>
      </w:tblPr>
      <w:tblGrid>
        <w:gridCol w:w="2028"/>
        <w:gridCol w:w="3240"/>
        <w:gridCol w:w="1800"/>
        <w:gridCol w:w="2787"/>
      </w:tblGrid>
      <w:tr w:rsidR="00762F3C" w:rsidTr="009C5B97">
        <w:tc>
          <w:tcPr>
            <w:tcW w:w="2028" w:type="dxa"/>
          </w:tcPr>
          <w:p w:rsidR="00762F3C" w:rsidRDefault="00762F3C" w:rsidP="00762F3C">
            <w:r>
              <w:t>Name</w:t>
            </w:r>
            <w:r w:rsidR="0088609E">
              <w:t xml:space="preserve"> (</w:t>
            </w:r>
            <w:r>
              <w:t>Prof</w:t>
            </w:r>
            <w:proofErr w:type="gramStart"/>
            <w:r>
              <w:t>./</w:t>
            </w:r>
            <w:proofErr w:type="gramEnd"/>
            <w:r>
              <w:t xml:space="preserve">Dr. </w:t>
            </w:r>
            <w:r w:rsidR="0088609E">
              <w:t>)</w:t>
            </w:r>
          </w:p>
          <w:p w:rsidR="00D149B7" w:rsidRDefault="00D149B7" w:rsidP="00D149B7"/>
        </w:tc>
        <w:tc>
          <w:tcPr>
            <w:tcW w:w="3240" w:type="dxa"/>
          </w:tcPr>
          <w:p w:rsidR="00762F3C" w:rsidRDefault="00762F3C" w:rsidP="00762F3C"/>
        </w:tc>
        <w:tc>
          <w:tcPr>
            <w:tcW w:w="1800" w:type="dxa"/>
          </w:tcPr>
          <w:p w:rsidR="00762F3C" w:rsidRDefault="00762F3C" w:rsidP="00762F3C">
            <w:r>
              <w:t xml:space="preserve">HKU Staff No. </w:t>
            </w:r>
          </w:p>
          <w:p w:rsidR="00762F3C" w:rsidRDefault="00762F3C" w:rsidP="00762F3C">
            <w:r>
              <w:t>(if applicable)</w:t>
            </w:r>
          </w:p>
        </w:tc>
        <w:tc>
          <w:tcPr>
            <w:tcW w:w="2787" w:type="dxa"/>
          </w:tcPr>
          <w:p w:rsidR="00762F3C" w:rsidRDefault="00762F3C" w:rsidP="00762F3C"/>
        </w:tc>
      </w:tr>
      <w:tr w:rsidR="00762F3C" w:rsidTr="009C5B97">
        <w:tc>
          <w:tcPr>
            <w:tcW w:w="2028" w:type="dxa"/>
          </w:tcPr>
          <w:p w:rsidR="00D149B7" w:rsidRDefault="00D149B7" w:rsidP="00D149B7">
            <w:r>
              <w:t>Affiliation Details</w:t>
            </w:r>
          </w:p>
          <w:p w:rsidR="00762F3C" w:rsidRDefault="00D149B7" w:rsidP="00D149B7">
            <w:r>
              <w:t xml:space="preserve">(Dept. /Institute) </w:t>
            </w:r>
          </w:p>
        </w:tc>
        <w:tc>
          <w:tcPr>
            <w:tcW w:w="3240" w:type="dxa"/>
          </w:tcPr>
          <w:p w:rsidR="00762F3C" w:rsidRDefault="00762F3C" w:rsidP="00762F3C"/>
          <w:p w:rsidR="00762F3C" w:rsidRDefault="00762F3C" w:rsidP="00762F3C"/>
        </w:tc>
        <w:tc>
          <w:tcPr>
            <w:tcW w:w="1800" w:type="dxa"/>
          </w:tcPr>
          <w:p w:rsidR="00762F3C" w:rsidRDefault="00762F3C" w:rsidP="00762F3C">
            <w:r>
              <w:t>Email</w:t>
            </w:r>
          </w:p>
          <w:p w:rsidR="00D149B7" w:rsidRDefault="00D149B7" w:rsidP="00762F3C">
            <w:r>
              <w:t>Contact Tel. No</w:t>
            </w:r>
          </w:p>
        </w:tc>
        <w:tc>
          <w:tcPr>
            <w:tcW w:w="2787" w:type="dxa"/>
          </w:tcPr>
          <w:p w:rsidR="00762F3C" w:rsidRDefault="00762F3C" w:rsidP="00762F3C"/>
        </w:tc>
      </w:tr>
      <w:tr w:rsidR="00762F3C" w:rsidTr="009C5B97">
        <w:tc>
          <w:tcPr>
            <w:tcW w:w="2028" w:type="dxa"/>
          </w:tcPr>
          <w:p w:rsidR="00D149B7" w:rsidRDefault="00D149B7" w:rsidP="00762F3C">
            <w:r>
              <w:t xml:space="preserve">Reason(s) for </w:t>
            </w:r>
          </w:p>
          <w:p w:rsidR="00D149B7" w:rsidRDefault="00D149B7" w:rsidP="004C7F2D">
            <w:r>
              <w:t>the Loan</w:t>
            </w:r>
            <w:r w:rsidR="00B05FEE">
              <w:t xml:space="preserve"> (not less than </w:t>
            </w:r>
            <w:r w:rsidR="004C7F2D">
              <w:t>15</w:t>
            </w:r>
            <w:r w:rsidR="00B05FEE">
              <w:t xml:space="preserve"> words)</w:t>
            </w:r>
            <w:bookmarkStart w:id="0" w:name="_GoBack"/>
            <w:bookmarkEnd w:id="0"/>
          </w:p>
        </w:tc>
        <w:tc>
          <w:tcPr>
            <w:tcW w:w="7827" w:type="dxa"/>
            <w:gridSpan w:val="3"/>
          </w:tcPr>
          <w:p w:rsidR="00762F3C" w:rsidRDefault="00762F3C" w:rsidP="00762F3C"/>
          <w:p w:rsidR="00D149B7" w:rsidRDefault="00D149B7" w:rsidP="00762F3C"/>
          <w:p w:rsidR="00D149B7" w:rsidRDefault="00D149B7" w:rsidP="00762F3C"/>
        </w:tc>
      </w:tr>
    </w:tbl>
    <w:p w:rsidR="00762F3C" w:rsidRPr="00582324" w:rsidRDefault="00762F3C" w:rsidP="00762F3C">
      <w:pPr>
        <w:rPr>
          <w:sz w:val="20"/>
        </w:rPr>
      </w:pPr>
    </w:p>
    <w:p w:rsidR="009C5B97" w:rsidRDefault="009C5B97" w:rsidP="008460EB">
      <w:pPr>
        <w:pStyle w:val="ListParagraph"/>
        <w:numPr>
          <w:ilvl w:val="0"/>
          <w:numId w:val="3"/>
        </w:numPr>
        <w:ind w:left="284" w:hanging="284"/>
      </w:pPr>
      <w:r>
        <w:t>I confirm that the information given above is correct.</w:t>
      </w:r>
    </w:p>
    <w:p w:rsidR="009C5B97" w:rsidRDefault="009C5B97" w:rsidP="008460EB">
      <w:pPr>
        <w:pStyle w:val="ListParagraph"/>
        <w:numPr>
          <w:ilvl w:val="0"/>
          <w:numId w:val="3"/>
        </w:numPr>
        <w:ind w:left="284" w:hanging="284"/>
      </w:pPr>
      <w:r>
        <w:t xml:space="preserve">I confirm that the borrowed item is in good condition. </w:t>
      </w:r>
    </w:p>
    <w:p w:rsidR="009C5B97" w:rsidRDefault="009C5B97" w:rsidP="008460EB">
      <w:pPr>
        <w:pStyle w:val="ListParagraph"/>
        <w:numPr>
          <w:ilvl w:val="0"/>
          <w:numId w:val="3"/>
        </w:numPr>
        <w:ind w:left="284" w:hanging="284"/>
      </w:pPr>
      <w:r>
        <w:t>I undertake to return</w:t>
      </w:r>
      <w:r w:rsidR="00385EF4">
        <w:t>/renew</w:t>
      </w:r>
      <w:r>
        <w:t xml:space="preserve"> the borrowed item by the due date and to be responsible for any loss </w:t>
      </w:r>
      <w:proofErr w:type="gramStart"/>
      <w:r w:rsidR="00850F4B">
        <w:t>and</w:t>
      </w:r>
      <w:proofErr w:type="gramEnd"/>
      <w:r>
        <w:t xml:space="preserve"> damage.</w:t>
      </w:r>
    </w:p>
    <w:p w:rsidR="009C5B97" w:rsidRDefault="009C5B97" w:rsidP="00762F3C"/>
    <w:p w:rsidR="009C5B97" w:rsidRDefault="009C5B97" w:rsidP="009C5B97">
      <w:r>
        <w:tab/>
      </w:r>
      <w:r>
        <w:tab/>
        <w:t>Date</w:t>
      </w:r>
      <w:r>
        <w:tab/>
      </w:r>
      <w:r>
        <w:tab/>
      </w:r>
      <w:r>
        <w:tab/>
      </w:r>
      <w:r>
        <w:tab/>
      </w:r>
      <w:r>
        <w:tab/>
      </w:r>
      <w:r>
        <w:tab/>
      </w:r>
      <w:r>
        <w:tab/>
      </w:r>
      <w:r>
        <w:tab/>
      </w:r>
      <w:r>
        <w:tab/>
      </w:r>
      <w:r>
        <w:tab/>
        <w:t xml:space="preserve">Signature of </w:t>
      </w:r>
    </w:p>
    <w:p w:rsidR="009C5B97" w:rsidRPr="009C5B97" w:rsidRDefault="009C5B97" w:rsidP="009C5B97">
      <w:pPr>
        <w:rPr>
          <w:u w:val="single"/>
        </w:rPr>
      </w:pPr>
      <w:r>
        <w:t xml:space="preserve"> (</w:t>
      </w:r>
      <w:proofErr w:type="spellStart"/>
      <w:proofErr w:type="gramStart"/>
      <w:r>
        <w:t>dd</w:t>
      </w:r>
      <w:proofErr w:type="spellEnd"/>
      <w:r>
        <w:t>/mm/</w:t>
      </w:r>
      <w:proofErr w:type="spellStart"/>
      <w:r>
        <w:t>yyyy</w:t>
      </w:r>
      <w:proofErr w:type="spellEnd"/>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the </w:t>
      </w:r>
      <w:r w:rsidRPr="00EE1189">
        <w:rPr>
          <w:b/>
        </w:rPr>
        <w:t>borrower</w:t>
      </w:r>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C5B97" w:rsidRPr="0093577E" w:rsidRDefault="009C5B97" w:rsidP="0093577E">
      <w:pPr>
        <w:spacing w:before="240" w:after="120"/>
        <w:outlineLvl w:val="0"/>
        <w:rPr>
          <w:rStyle w:val="StyleBoldBlue"/>
        </w:rPr>
      </w:pPr>
      <w:r w:rsidRPr="0093577E">
        <w:rPr>
          <w:rStyle w:val="StyleBoldBlue"/>
        </w:rPr>
        <w:t xml:space="preserve">C. </w:t>
      </w:r>
      <w:r w:rsidR="00EE1189" w:rsidRPr="0093577E">
        <w:rPr>
          <w:rStyle w:val="StyleBoldBlue"/>
        </w:rPr>
        <w:t>Approval</w:t>
      </w:r>
      <w:r w:rsidR="00426628" w:rsidRPr="0093577E">
        <w:rPr>
          <w:rStyle w:val="StyleBoldBlue"/>
        </w:rPr>
        <w:t xml:space="preserve"> </w:t>
      </w:r>
    </w:p>
    <w:p w:rsidR="00D90643" w:rsidRDefault="00385EF4" w:rsidP="009C5B97">
      <w:r>
        <w:tab/>
      </w:r>
      <w:r>
        <w:tab/>
      </w:r>
      <w:r>
        <w:tab/>
      </w:r>
      <w:r>
        <w:tab/>
      </w:r>
      <w:r>
        <w:tab/>
      </w:r>
      <w:r>
        <w:tab/>
      </w:r>
      <w:r>
        <w:tab/>
      </w:r>
      <w:r>
        <w:tab/>
      </w:r>
      <w:r>
        <w:tab/>
      </w:r>
      <w:r>
        <w:tab/>
      </w:r>
      <w:r>
        <w:tab/>
      </w:r>
      <w:r>
        <w:tab/>
      </w:r>
      <w:r>
        <w:tab/>
        <w:t>Signature of the</w:t>
      </w:r>
      <w:r w:rsidRPr="00385EF4">
        <w:rPr>
          <w:b/>
        </w:rPr>
        <w:t xml:space="preserve"> </w:t>
      </w:r>
      <w:r w:rsidRPr="00EE1189">
        <w:rPr>
          <w:b/>
        </w:rPr>
        <w:t>staff-in-</w:t>
      </w:r>
    </w:p>
    <w:p w:rsidR="00D90643" w:rsidRDefault="00D90643" w:rsidP="00D90643">
      <w:r>
        <w:tab/>
      </w:r>
      <w:r>
        <w:tab/>
        <w:t>Date</w:t>
      </w:r>
      <w:r>
        <w:tab/>
      </w:r>
      <w:r>
        <w:tab/>
      </w:r>
      <w:r>
        <w:tab/>
      </w:r>
      <w:r>
        <w:tab/>
      </w:r>
      <w:r>
        <w:tab/>
      </w:r>
      <w:r>
        <w:tab/>
      </w:r>
      <w:r>
        <w:tab/>
      </w:r>
      <w:r>
        <w:tab/>
      </w:r>
      <w:r>
        <w:tab/>
      </w:r>
      <w:r>
        <w:tab/>
      </w:r>
      <w:r w:rsidR="00385EF4" w:rsidRPr="00EE1189">
        <w:rPr>
          <w:b/>
        </w:rPr>
        <w:t>charge</w:t>
      </w:r>
      <w:r w:rsidR="00385EF4" w:rsidRPr="00385EF4">
        <w:t xml:space="preserve"> </w:t>
      </w:r>
      <w:r w:rsidR="00385EF4">
        <w:t>of the equipment</w:t>
      </w:r>
      <w:r w:rsidR="00536EFF">
        <w:t xml:space="preserve"> </w:t>
      </w:r>
    </w:p>
    <w:p w:rsidR="00D90643" w:rsidRDefault="00D90643" w:rsidP="00D90643">
      <w:pPr>
        <w:rPr>
          <w:u w:val="single"/>
        </w:rPr>
      </w:pPr>
      <w:r>
        <w:t xml:space="preserve"> (</w:t>
      </w:r>
      <w:proofErr w:type="spellStart"/>
      <w:proofErr w:type="gramStart"/>
      <w:r>
        <w:t>dd</w:t>
      </w:r>
      <w:proofErr w:type="spellEnd"/>
      <w:r>
        <w:t>/mm/</w:t>
      </w:r>
      <w:proofErr w:type="spellStart"/>
      <w:r>
        <w:t>yyyy</w:t>
      </w:r>
      <w:proofErr w:type="spellEnd"/>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385EF4">
        <w:t>item’s home laboratory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36EFF">
        <w:rPr>
          <w:u w:val="single"/>
        </w:rPr>
        <w:tab/>
      </w:r>
    </w:p>
    <w:p w:rsidR="00426628" w:rsidRPr="00385EF4" w:rsidRDefault="00385EF4" w:rsidP="00426628">
      <w:pPr>
        <w:rPr>
          <w:u w:val="single"/>
        </w:rPr>
      </w:pPr>
      <w:r w:rsidRPr="00385EF4">
        <w:tab/>
      </w:r>
      <w:r w:rsidRPr="00385EF4">
        <w:tab/>
      </w:r>
      <w:r w:rsidRPr="00385EF4">
        <w:tab/>
      </w:r>
      <w:r w:rsidRPr="00385EF4">
        <w:tab/>
      </w:r>
      <w:r w:rsidRPr="00385EF4">
        <w:tab/>
      </w:r>
      <w:r w:rsidRPr="00385EF4">
        <w:tab/>
      </w:r>
      <w:r w:rsidRPr="00385EF4">
        <w:tab/>
      </w:r>
      <w:r w:rsidRPr="00385EF4">
        <w:tab/>
      </w:r>
      <w:r w:rsidRPr="00385EF4">
        <w:tab/>
      </w:r>
      <w:r w:rsidRPr="00385EF4">
        <w:tab/>
      </w:r>
      <w:r w:rsidRPr="00385EF4">
        <w:tab/>
      </w:r>
      <w:r w:rsidRPr="00385EF4">
        <w:tab/>
      </w:r>
      <w:r w:rsidRPr="00385EF4">
        <w:tab/>
      </w:r>
    </w:p>
    <w:p w:rsidR="00426628" w:rsidRDefault="00426628" w:rsidP="00426628">
      <w:r>
        <w:tab/>
      </w:r>
      <w:r>
        <w:tab/>
        <w:t>Date</w:t>
      </w:r>
      <w:r>
        <w:tab/>
      </w:r>
      <w:r>
        <w:tab/>
      </w:r>
      <w:r>
        <w:tab/>
      </w:r>
      <w:r>
        <w:tab/>
      </w:r>
      <w:r>
        <w:tab/>
      </w:r>
      <w:r>
        <w:tab/>
      </w:r>
      <w:r>
        <w:tab/>
      </w:r>
      <w:r>
        <w:tab/>
      </w:r>
      <w:r>
        <w:tab/>
      </w:r>
      <w:r>
        <w:tab/>
        <w:t xml:space="preserve">Signature of </w:t>
      </w:r>
    </w:p>
    <w:p w:rsidR="00426628" w:rsidRDefault="00426628" w:rsidP="00426628">
      <w:pPr>
        <w:rPr>
          <w:u w:val="single"/>
        </w:rPr>
      </w:pPr>
      <w:r>
        <w:t xml:space="preserve"> (</w:t>
      </w:r>
      <w:proofErr w:type="spellStart"/>
      <w:proofErr w:type="gramStart"/>
      <w:r>
        <w:t>dd</w:t>
      </w:r>
      <w:proofErr w:type="spellEnd"/>
      <w:r>
        <w:t>/mm/</w:t>
      </w:r>
      <w:proofErr w:type="spellStart"/>
      <w:r>
        <w:t>yyyy</w:t>
      </w:r>
      <w:proofErr w:type="spellEnd"/>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the </w:t>
      </w:r>
      <w:proofErr w:type="spellStart"/>
      <w:r>
        <w:rPr>
          <w:b/>
        </w:rPr>
        <w:t>HoD</w:t>
      </w:r>
      <w:proofErr w:type="spellEnd"/>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90643" w:rsidRPr="0093577E" w:rsidRDefault="00D90643" w:rsidP="0093577E">
      <w:pPr>
        <w:spacing w:before="240" w:after="120"/>
        <w:outlineLvl w:val="0"/>
        <w:rPr>
          <w:rStyle w:val="StyleBoldBlue"/>
        </w:rPr>
      </w:pPr>
      <w:r w:rsidRPr="0093577E">
        <w:rPr>
          <w:rStyle w:val="StyleBoldBlue"/>
        </w:rPr>
        <w:t xml:space="preserve">D. Return </w:t>
      </w:r>
    </w:p>
    <w:p w:rsidR="00D90643" w:rsidRDefault="00D90643" w:rsidP="00C0688E">
      <w:pPr>
        <w:outlineLvl w:val="0"/>
      </w:pPr>
      <w:r>
        <w:t>The above loaned item has been returned in good</w:t>
      </w:r>
      <w:r w:rsidR="00325902">
        <w:t>/damaged</w:t>
      </w:r>
      <w:r>
        <w:t xml:space="preserve"> condition.</w:t>
      </w:r>
    </w:p>
    <w:p w:rsidR="00D90643" w:rsidRDefault="00D90643" w:rsidP="00D90643">
      <w:pPr>
        <w:rPr>
          <w:u w:val="single"/>
        </w:rPr>
      </w:pPr>
    </w:p>
    <w:p w:rsidR="00D90643" w:rsidRDefault="00D90643" w:rsidP="00D90643">
      <w:r>
        <w:tab/>
      </w:r>
      <w:r>
        <w:tab/>
        <w:t>Date</w:t>
      </w:r>
      <w:r>
        <w:tab/>
      </w:r>
      <w:r>
        <w:tab/>
      </w:r>
      <w:r>
        <w:tab/>
      </w:r>
      <w:r>
        <w:tab/>
      </w:r>
      <w:r>
        <w:tab/>
      </w:r>
      <w:r>
        <w:tab/>
      </w:r>
      <w:r>
        <w:tab/>
      </w:r>
      <w:r>
        <w:tab/>
      </w:r>
      <w:r>
        <w:tab/>
      </w:r>
      <w:r>
        <w:tab/>
        <w:t>Signature of</w:t>
      </w:r>
      <w:r w:rsidR="00EE1189">
        <w:t xml:space="preserve"> the</w:t>
      </w:r>
      <w:r>
        <w:t xml:space="preserve"> </w:t>
      </w:r>
    </w:p>
    <w:p w:rsidR="00DF094F" w:rsidRDefault="00D90643" w:rsidP="00DF094F">
      <w:pPr>
        <w:rPr>
          <w:u w:val="single"/>
        </w:rPr>
      </w:pPr>
      <w:r>
        <w:t xml:space="preserve"> (</w:t>
      </w:r>
      <w:proofErr w:type="spellStart"/>
      <w:proofErr w:type="gramStart"/>
      <w:r>
        <w:t>dd</w:t>
      </w:r>
      <w:proofErr w:type="spellEnd"/>
      <w:r>
        <w:t>/mm/</w:t>
      </w:r>
      <w:proofErr w:type="spellStart"/>
      <w:r>
        <w:t>yyyy</w:t>
      </w:r>
      <w:proofErr w:type="spellEnd"/>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EE1189">
        <w:t>technician-in-charge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93797" w:rsidRDefault="00893797" w:rsidP="00DF094F">
      <w:pPr>
        <w:rPr>
          <w:u w:val="single"/>
        </w:rPr>
      </w:pPr>
    </w:p>
    <w:p w:rsidR="00325902" w:rsidRDefault="00325902" w:rsidP="00DF094F">
      <w:pPr>
        <w:rPr>
          <w:u w:val="single"/>
        </w:rPr>
      </w:pPr>
      <w:r w:rsidRPr="00325902">
        <w:t>Remark (if any)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57468" w:rsidRDefault="00057468" w:rsidP="00DF094F"/>
    <w:p w:rsidR="003D4D30" w:rsidRPr="00057468" w:rsidRDefault="00057468" w:rsidP="003D4D30">
      <w:pPr>
        <w:tabs>
          <w:tab w:val="left" w:pos="5638"/>
        </w:tabs>
      </w:pPr>
      <w:proofErr w:type="gramStart"/>
      <w:r w:rsidRPr="00057468">
        <w:t xml:space="preserve">* </w:t>
      </w:r>
      <w:r w:rsidR="0092303B">
        <w:t xml:space="preserve"> </w:t>
      </w:r>
      <w:r w:rsidR="003D4D30">
        <w:t>The</w:t>
      </w:r>
      <w:proofErr w:type="gramEnd"/>
      <w:r w:rsidR="003D4D30">
        <w:t xml:space="preserve"> technician-in-charge</w:t>
      </w:r>
      <w:r>
        <w:t xml:space="preserve"> is responsible to contact the borrower for renewal</w:t>
      </w:r>
      <w:r w:rsidR="00030A25">
        <w:t>/</w:t>
      </w:r>
      <w:r>
        <w:t>return</w:t>
      </w:r>
      <w:r w:rsidR="00162EA1">
        <w:t>ing</w:t>
      </w:r>
      <w:r w:rsidR="000742CA">
        <w:t xml:space="preserve"> </w:t>
      </w:r>
      <w:r w:rsidR="008D7454">
        <w:t xml:space="preserve">by </w:t>
      </w:r>
      <w:r w:rsidR="000742CA">
        <w:t>the due date</w:t>
      </w:r>
      <w:r>
        <w:t xml:space="preserve">. </w:t>
      </w:r>
      <w:r w:rsidR="003D4D30">
        <w:t xml:space="preserve">The original copy of this form should be </w:t>
      </w:r>
      <w:r w:rsidR="00DC362E">
        <w:t>sent to</w:t>
      </w:r>
      <w:r w:rsidR="003D4D30">
        <w:t xml:space="preserve"> Engineering Manager</w:t>
      </w:r>
      <w:r w:rsidR="00DC362E">
        <w:t xml:space="preserve"> for </w:t>
      </w:r>
      <w:r w:rsidR="00B05FEE">
        <w:t>filing</w:t>
      </w:r>
      <w:r w:rsidR="003D4D30">
        <w:t xml:space="preserve">. </w:t>
      </w:r>
    </w:p>
    <w:sectPr w:rsidR="003D4D30" w:rsidRPr="00057468" w:rsidSect="00385EF4">
      <w:pgSz w:w="11907" w:h="16840" w:code="9"/>
      <w:pgMar w:top="907" w:right="1021" w:bottom="90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7692"/>
    <w:multiLevelType w:val="hybridMultilevel"/>
    <w:tmpl w:val="047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97140"/>
    <w:multiLevelType w:val="hybridMultilevel"/>
    <w:tmpl w:val="5FBE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263D2"/>
    <w:multiLevelType w:val="hybridMultilevel"/>
    <w:tmpl w:val="80780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4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6D"/>
    <w:rsid w:val="00030A25"/>
    <w:rsid w:val="00057468"/>
    <w:rsid w:val="000742CA"/>
    <w:rsid w:val="00082A66"/>
    <w:rsid w:val="000B41E9"/>
    <w:rsid w:val="000C7BEE"/>
    <w:rsid w:val="000E686D"/>
    <w:rsid w:val="0010765F"/>
    <w:rsid w:val="0015712F"/>
    <w:rsid w:val="00162EA1"/>
    <w:rsid w:val="001D565F"/>
    <w:rsid w:val="001E3938"/>
    <w:rsid w:val="0023748B"/>
    <w:rsid w:val="00251B8E"/>
    <w:rsid w:val="0027232B"/>
    <w:rsid w:val="00293124"/>
    <w:rsid w:val="002E51A6"/>
    <w:rsid w:val="003042FB"/>
    <w:rsid w:val="00325902"/>
    <w:rsid w:val="00385EF4"/>
    <w:rsid w:val="003D4D30"/>
    <w:rsid w:val="00426628"/>
    <w:rsid w:val="004A0D0B"/>
    <w:rsid w:val="004C7F2D"/>
    <w:rsid w:val="00526C84"/>
    <w:rsid w:val="00536EFF"/>
    <w:rsid w:val="005644DA"/>
    <w:rsid w:val="00582324"/>
    <w:rsid w:val="005B5C5A"/>
    <w:rsid w:val="00604B72"/>
    <w:rsid w:val="00762F3C"/>
    <w:rsid w:val="0076339C"/>
    <w:rsid w:val="0076670D"/>
    <w:rsid w:val="00791F3C"/>
    <w:rsid w:val="007F0FD4"/>
    <w:rsid w:val="008460EB"/>
    <w:rsid w:val="00850F4B"/>
    <w:rsid w:val="0088609E"/>
    <w:rsid w:val="00893797"/>
    <w:rsid w:val="008A7282"/>
    <w:rsid w:val="008D5E85"/>
    <w:rsid w:val="008D7454"/>
    <w:rsid w:val="0092303B"/>
    <w:rsid w:val="0093577E"/>
    <w:rsid w:val="00991046"/>
    <w:rsid w:val="009C5B97"/>
    <w:rsid w:val="00A027BD"/>
    <w:rsid w:val="00A31A2D"/>
    <w:rsid w:val="00A90104"/>
    <w:rsid w:val="00AB75AF"/>
    <w:rsid w:val="00AC4CC7"/>
    <w:rsid w:val="00B05FEE"/>
    <w:rsid w:val="00BA4049"/>
    <w:rsid w:val="00C02BFC"/>
    <w:rsid w:val="00C0688E"/>
    <w:rsid w:val="00D149B7"/>
    <w:rsid w:val="00D871E7"/>
    <w:rsid w:val="00D90643"/>
    <w:rsid w:val="00DA29FD"/>
    <w:rsid w:val="00DB7A5C"/>
    <w:rsid w:val="00DC3148"/>
    <w:rsid w:val="00DC362E"/>
    <w:rsid w:val="00DD0E8E"/>
    <w:rsid w:val="00DF094F"/>
    <w:rsid w:val="00E14B89"/>
    <w:rsid w:val="00EE1189"/>
    <w:rsid w:val="00F1569D"/>
    <w:rsid w:val="00F461C7"/>
    <w:rsid w:val="00F56E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32D7D9-7E24-4CEA-8C94-F5BC0AC9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4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0688E"/>
    <w:pPr>
      <w:shd w:val="clear" w:color="auto" w:fill="000080"/>
    </w:pPr>
    <w:rPr>
      <w:rFonts w:ascii="Tahoma" w:hAnsi="Tahoma" w:cs="Tahoma"/>
      <w:sz w:val="20"/>
      <w:szCs w:val="20"/>
    </w:rPr>
  </w:style>
  <w:style w:type="character" w:customStyle="1" w:styleId="StyleBoldBlue">
    <w:name w:val="Style Bold Blue"/>
    <w:basedOn w:val="DefaultParagraphFont"/>
    <w:rsid w:val="0093577E"/>
    <w:rPr>
      <w:rFonts w:ascii="Times New Roman" w:hAnsi="Times New Roman"/>
      <w:b/>
      <w:bCs/>
      <w:color w:val="0000FF"/>
      <w:sz w:val="28"/>
    </w:rPr>
  </w:style>
  <w:style w:type="paragraph" w:styleId="ListParagraph">
    <w:name w:val="List Paragraph"/>
    <w:basedOn w:val="Normal"/>
    <w:uiPriority w:val="34"/>
    <w:qFormat/>
    <w:rsid w:val="00DA29FD"/>
    <w:pPr>
      <w:ind w:left="720"/>
      <w:contextualSpacing/>
    </w:pPr>
  </w:style>
  <w:style w:type="paragraph" w:styleId="BalloonText">
    <w:name w:val="Balloon Text"/>
    <w:basedOn w:val="Normal"/>
    <w:link w:val="BalloonTextChar"/>
    <w:semiHidden/>
    <w:unhideWhenUsed/>
    <w:rsid w:val="00162EA1"/>
    <w:rPr>
      <w:rFonts w:ascii="Tahoma" w:hAnsi="Tahoma" w:cs="Tahoma"/>
      <w:sz w:val="16"/>
      <w:szCs w:val="16"/>
    </w:rPr>
  </w:style>
  <w:style w:type="character" w:customStyle="1" w:styleId="BalloonTextChar">
    <w:name w:val="Balloon Text Char"/>
    <w:basedOn w:val="DefaultParagraphFont"/>
    <w:link w:val="BalloonText"/>
    <w:semiHidden/>
    <w:rsid w:val="00162E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Hong Kong</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Scott Chan Wing Kin</cp:lastModifiedBy>
  <cp:revision>4</cp:revision>
  <cp:lastPrinted>2013-01-10T04:56:00Z</cp:lastPrinted>
  <dcterms:created xsi:type="dcterms:W3CDTF">2015-05-29T05:06:00Z</dcterms:created>
  <dcterms:modified xsi:type="dcterms:W3CDTF">2015-05-29T06:17:00Z</dcterms:modified>
</cp:coreProperties>
</file>